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2245F644" w:rsidR="00D67B87" w:rsidRPr="007003E4" w:rsidRDefault="00D67B87" w:rsidP="002A013A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57699F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5EB0DBAA" w:rsidR="00D67B87" w:rsidRPr="005600E3" w:rsidRDefault="00D67B87" w:rsidP="002A013A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891A40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 w:rsidR="00253032" w:rsidRPr="00891A40">
        <w:rPr>
          <w:rFonts w:ascii="Times New Roman" w:hAnsi="Times New Roman" w:cs="Times New Roman"/>
          <w:color w:val="000000" w:themeColor="text1"/>
          <w:lang w:val="et-EE"/>
        </w:rPr>
        <w:t>22</w:t>
      </w:r>
      <w:r w:rsidRPr="00891A40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0317D4" w:rsidRPr="00891A40">
        <w:rPr>
          <w:rFonts w:ascii="Times New Roman" w:hAnsi="Times New Roman" w:cs="Times New Roman"/>
          <w:color w:val="000000" w:themeColor="text1"/>
          <w:lang w:val="et-EE"/>
        </w:rPr>
        <w:t>0</w:t>
      </w:r>
      <w:r w:rsidR="00253032" w:rsidRPr="00891A40">
        <w:rPr>
          <w:rFonts w:ascii="Times New Roman" w:hAnsi="Times New Roman" w:cs="Times New Roman"/>
          <w:color w:val="000000" w:themeColor="text1"/>
          <w:lang w:val="et-EE"/>
        </w:rPr>
        <w:t>8</w:t>
      </w:r>
      <w:r w:rsidRPr="00891A40">
        <w:rPr>
          <w:rFonts w:ascii="Times New Roman" w:hAnsi="Times New Roman" w:cs="Times New Roman"/>
          <w:color w:val="000000" w:themeColor="text1"/>
          <w:lang w:val="et-EE"/>
        </w:rPr>
        <w:t>.202</w:t>
      </w:r>
      <w:r w:rsidR="000317D4" w:rsidRPr="00891A40">
        <w:rPr>
          <w:rFonts w:ascii="Times New Roman" w:hAnsi="Times New Roman" w:cs="Times New Roman"/>
          <w:color w:val="000000" w:themeColor="text1"/>
          <w:lang w:val="et-EE"/>
        </w:rPr>
        <w:t>4</w:t>
      </w:r>
      <w:r w:rsidRPr="00891A40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 w:rsidR="00F51412" w:rsidRPr="00891A40">
        <w:rPr>
          <w:rFonts w:ascii="Times New Roman" w:hAnsi="Times New Roman" w:cs="Times New Roman"/>
          <w:color w:val="000000" w:themeColor="text1"/>
          <w:lang w:val="et-EE"/>
        </w:rPr>
        <w:t>8.00</w:t>
      </w:r>
      <w:r w:rsidR="009B75B8" w:rsidRPr="00891A40">
        <w:rPr>
          <w:rFonts w:ascii="Times New Roman" w:hAnsi="Times New Roman" w:cs="Times New Roman"/>
          <w:color w:val="000000" w:themeColor="text1"/>
          <w:lang w:val="et-EE"/>
        </w:rPr>
        <w:t>-</w:t>
      </w:r>
      <w:r w:rsidR="00F9621D" w:rsidRPr="00891A40">
        <w:rPr>
          <w:rFonts w:ascii="Times New Roman" w:hAnsi="Times New Roman" w:cs="Times New Roman"/>
          <w:color w:val="000000" w:themeColor="text1"/>
          <w:lang w:val="et-EE"/>
        </w:rPr>
        <w:t>20</w:t>
      </w:r>
      <w:r w:rsidR="00035E6A" w:rsidRPr="00891A40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1D1B33" w:rsidRPr="00891A40">
        <w:rPr>
          <w:rFonts w:ascii="Times New Roman" w:hAnsi="Times New Roman" w:cs="Times New Roman"/>
          <w:color w:val="000000" w:themeColor="text1"/>
          <w:lang w:val="et-EE"/>
        </w:rPr>
        <w:t>0</w:t>
      </w:r>
      <w:r w:rsidR="0036442A" w:rsidRPr="00891A40">
        <w:rPr>
          <w:rFonts w:ascii="Times New Roman" w:hAnsi="Times New Roman" w:cs="Times New Roman"/>
          <w:color w:val="000000" w:themeColor="text1"/>
          <w:lang w:val="et-EE"/>
        </w:rPr>
        <w:t>9</w:t>
      </w:r>
      <w:r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F51412" w:rsidRPr="00891A40">
        <w:rPr>
          <w:rFonts w:ascii="Times New Roman" w:hAnsi="Times New Roman" w:cs="Times New Roman"/>
          <w:color w:val="000000" w:themeColor="text1"/>
          <w:lang w:val="et-EE"/>
        </w:rPr>
        <w:t>Ruila põhikoolis</w:t>
      </w:r>
    </w:p>
    <w:p w14:paraId="27247AC6" w14:textId="3A611616" w:rsidR="006654F3" w:rsidRPr="001D1B33" w:rsidRDefault="00D67B87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osalesid: </w:t>
      </w:r>
      <w:r w:rsidR="00A17FE9" w:rsidRPr="00891A40">
        <w:rPr>
          <w:rFonts w:ascii="Times New Roman" w:hAnsi="Times New Roman" w:cs="Times New Roman"/>
          <w:color w:val="000000" w:themeColor="text1"/>
          <w:lang w:val="et-EE"/>
        </w:rPr>
        <w:t xml:space="preserve">Tiia Rosenberg, </w:t>
      </w:r>
      <w:proofErr w:type="spellStart"/>
      <w:r w:rsidR="006654F3" w:rsidRPr="00891A40"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 w:rsidR="006654F3" w:rsidRPr="00891A40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6654F3" w:rsidRPr="00891A40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6654F3"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Virve-Hella Haavam, Helena </w:t>
      </w:r>
      <w:proofErr w:type="spellStart"/>
      <w:r w:rsidR="006654F3" w:rsidRPr="00891A40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6654F3"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543068" w:rsidRPr="00891A40">
        <w:rPr>
          <w:rFonts w:ascii="Times New Roman" w:hAnsi="Times New Roman" w:cs="Times New Roman"/>
          <w:color w:val="000000" w:themeColor="text1"/>
          <w:lang w:val="et-EE"/>
        </w:rPr>
        <w:t xml:space="preserve">Priit </w:t>
      </w:r>
      <w:proofErr w:type="spellStart"/>
      <w:r w:rsidR="00543068" w:rsidRPr="00891A40"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 w:rsidR="00674CD5"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Algis </w:t>
      </w:r>
      <w:proofErr w:type="spellStart"/>
      <w:r w:rsidR="00674CD5" w:rsidRPr="00891A40">
        <w:rPr>
          <w:rFonts w:ascii="Times New Roman" w:hAnsi="Times New Roman" w:cs="Times New Roman"/>
          <w:color w:val="000000" w:themeColor="text1"/>
          <w:lang w:val="et-EE"/>
        </w:rPr>
        <w:t>Sarapson</w:t>
      </w:r>
      <w:proofErr w:type="spellEnd"/>
      <w:r w:rsidR="00674CD5"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0317D4" w:rsidRPr="00891A40">
        <w:rPr>
          <w:rFonts w:ascii="Times New Roman" w:hAnsi="Times New Roman" w:cs="Times New Roman"/>
          <w:color w:val="000000" w:themeColor="text1"/>
          <w:lang w:val="et-EE"/>
        </w:rPr>
        <w:t xml:space="preserve">Anneli Võõras, </w:t>
      </w:r>
      <w:r w:rsidR="00F100BC" w:rsidRPr="00891A40">
        <w:rPr>
          <w:rFonts w:ascii="Times New Roman" w:hAnsi="Times New Roman" w:cs="Times New Roman"/>
          <w:color w:val="000000" w:themeColor="text1"/>
          <w:lang w:val="et-EE"/>
        </w:rPr>
        <w:t>Raili Kann</w:t>
      </w:r>
      <w:r w:rsidR="009A4C43"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096AE1" w:rsidRPr="00891A40">
        <w:rPr>
          <w:rFonts w:ascii="Times New Roman" w:hAnsi="Times New Roman" w:cs="Times New Roman"/>
          <w:color w:val="000000" w:themeColor="text1"/>
          <w:lang w:val="et-EE"/>
        </w:rPr>
        <w:t xml:space="preserve">Anna-Magdaleena </w:t>
      </w:r>
      <w:r w:rsidR="00EA6C9D" w:rsidRPr="00891A40">
        <w:rPr>
          <w:rFonts w:ascii="Times New Roman" w:hAnsi="Times New Roman" w:cs="Times New Roman"/>
          <w:color w:val="000000" w:themeColor="text1"/>
          <w:lang w:val="et-EE"/>
        </w:rPr>
        <w:t>Kangro</w:t>
      </w:r>
      <w:r w:rsidR="009C27AF"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1D1B33" w:rsidRPr="00891A40">
        <w:rPr>
          <w:rFonts w:ascii="Times New Roman" w:hAnsi="Times New Roman" w:cs="Times New Roman"/>
          <w:color w:val="000000" w:themeColor="text1"/>
          <w:lang w:val="et-EE"/>
        </w:rPr>
        <w:t xml:space="preserve">Kristel </w:t>
      </w:r>
      <w:proofErr w:type="spellStart"/>
      <w:r w:rsidR="001D1B33" w:rsidRPr="00891A40">
        <w:rPr>
          <w:rFonts w:ascii="Times New Roman" w:hAnsi="Times New Roman" w:cs="Times New Roman"/>
          <w:color w:val="000000" w:themeColor="text1"/>
          <w:lang w:val="et-EE"/>
        </w:rPr>
        <w:t>Jürvetson</w:t>
      </w:r>
      <w:proofErr w:type="spellEnd"/>
      <w:r w:rsidR="001D1B33" w:rsidRPr="00891A40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22445C" w:rsidRPr="00891A40">
        <w:rPr>
          <w:rFonts w:ascii="Times New Roman" w:hAnsi="Times New Roman" w:cs="Times New Roman"/>
          <w:color w:val="000000" w:themeColor="text1"/>
          <w:lang w:val="et-EE"/>
        </w:rPr>
        <w:t xml:space="preserve">Andres </w:t>
      </w:r>
      <w:proofErr w:type="spellStart"/>
      <w:r w:rsidR="0022445C" w:rsidRPr="00891A40">
        <w:rPr>
          <w:rFonts w:ascii="Times New Roman" w:hAnsi="Times New Roman" w:cs="Times New Roman"/>
          <w:color w:val="000000" w:themeColor="text1"/>
          <w:lang w:val="et-EE"/>
        </w:rPr>
        <w:t>Aljaste</w:t>
      </w:r>
      <w:proofErr w:type="spellEnd"/>
      <w:r w:rsidR="009842FE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0317D4" w:rsidRPr="00891A40">
        <w:rPr>
          <w:rFonts w:ascii="Times New Roman" w:hAnsi="Times New Roman" w:cs="Times New Roman"/>
          <w:color w:val="000000" w:themeColor="text1"/>
          <w:lang w:val="et-EE"/>
        </w:rPr>
        <w:t>Kristi Maajärv</w:t>
      </w:r>
      <w:r w:rsidR="0022445C" w:rsidRPr="00891A40">
        <w:rPr>
          <w:rFonts w:ascii="Times New Roman" w:hAnsi="Times New Roman" w:cs="Times New Roman"/>
          <w:color w:val="000000" w:themeColor="text1"/>
          <w:lang w:val="et-EE"/>
        </w:rPr>
        <w:t>, Andres Kaarmann</w:t>
      </w:r>
    </w:p>
    <w:p w14:paraId="0C35F5F4" w14:textId="77777777" w:rsidR="00E46059" w:rsidRDefault="00E46059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3298B08F" w14:textId="77777777" w:rsidR="00D67B87" w:rsidRPr="005600E3" w:rsidRDefault="00D67B87" w:rsidP="002A013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Rafael Milerman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5983ACD5" w14:textId="4B82E127" w:rsidR="006654F3" w:rsidRDefault="006654F3" w:rsidP="009842F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43E93C7F" w14:textId="730EBE4F" w:rsidR="0057699F" w:rsidRPr="0057699F" w:rsidRDefault="0022445C" w:rsidP="00730D6B">
      <w:pPr>
        <w:pStyle w:val="ListParagraph"/>
        <w:numPr>
          <w:ilvl w:val="0"/>
          <w:numId w:val="44"/>
        </w:num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57699F">
        <w:rPr>
          <w:rFonts w:ascii="Times New Roman" w:hAnsi="Times New Roman" w:cs="Times New Roman"/>
          <w:b/>
          <w:bCs/>
          <w:color w:val="000000" w:themeColor="text1"/>
          <w:lang w:val="et-EE"/>
        </w:rPr>
        <w:t>Õppeaasta</w:t>
      </w:r>
      <w:r w:rsidRPr="0057699F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 aruan</w:t>
      </w:r>
      <w:r w:rsidR="0057699F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de tutvustus</w:t>
      </w:r>
    </w:p>
    <w:p w14:paraId="0434221D" w14:textId="1170DFB0" w:rsidR="0022445C" w:rsidRDefault="00891A40" w:rsidP="004237F1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57699F">
        <w:rPr>
          <w:rFonts w:ascii="Times New Roman" w:eastAsia="Times New Roman" w:hAnsi="Times New Roman" w:cs="Times New Roman"/>
          <w:color w:val="222222"/>
          <w:lang w:val="et-EE" w:eastAsia="en-GB"/>
        </w:rPr>
        <w:t>Direktor andis lühi</w:t>
      </w:r>
      <w:r w:rsidR="00F9621D" w:rsidRPr="0057699F">
        <w:rPr>
          <w:rFonts w:ascii="Times New Roman" w:eastAsia="Times New Roman" w:hAnsi="Times New Roman" w:cs="Times New Roman"/>
          <w:color w:val="222222"/>
          <w:lang w:val="et-EE" w:eastAsia="en-GB"/>
        </w:rPr>
        <w:t>ülevaa</w:t>
      </w:r>
      <w:r w:rsidRPr="0057699F">
        <w:rPr>
          <w:rFonts w:ascii="Times New Roman" w:eastAsia="Times New Roman" w:hAnsi="Times New Roman" w:cs="Times New Roman"/>
          <w:color w:val="222222"/>
          <w:lang w:val="et-EE" w:eastAsia="en-GB"/>
        </w:rPr>
        <w:t>t</w:t>
      </w:r>
      <w:r w:rsidR="00F9621D" w:rsidRPr="0057699F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e </w:t>
      </w:r>
      <w:r w:rsidRPr="0057699F">
        <w:rPr>
          <w:rFonts w:ascii="Times New Roman" w:eastAsia="Times New Roman" w:hAnsi="Times New Roman" w:cs="Times New Roman"/>
          <w:color w:val="222222"/>
          <w:lang w:val="et-EE" w:eastAsia="en-GB"/>
        </w:rPr>
        <w:t>nii kooli kui lasteaia õppeaasta aruannetest</w:t>
      </w:r>
      <w:r w:rsidR="004237F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. Kooli aruandest toodi välja järgmised punktid: </w:t>
      </w:r>
    </w:p>
    <w:p w14:paraId="1C40B507" w14:textId="60E8F4D8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hindamisjuhendi muutmise põhimõtted (täpsemalt järgmises päevakorra punktis);</w:t>
      </w:r>
    </w:p>
    <w:p w14:paraId="00872C99" w14:textId="3AC5C999" w:rsidR="004237F1" w:rsidRDefault="004237F1" w:rsidP="004237F1">
      <w:pPr>
        <w:pStyle w:val="ListParagraph"/>
        <w:numPr>
          <w:ilvl w:val="0"/>
          <w:numId w:val="51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kool saab a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rvutiklassi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kasutada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E-N 8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.00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-14.00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4CF6DE95" w14:textId="1CF6F220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m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atemaatikas on uus suund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–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digimatemaatika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2A828631" w14:textId="29799727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proofErr w:type="spellStart"/>
      <w:r>
        <w:rPr>
          <w:rFonts w:ascii="Times New Roman" w:eastAsia="Times New Roman" w:hAnsi="Times New Roman" w:cs="Times New Roman"/>
          <w:color w:val="222222"/>
          <w:lang w:val="et-EE" w:eastAsia="en-GB"/>
        </w:rPr>
        <w:t>Erasmus</w:t>
      </w:r>
      <w:proofErr w:type="spellEnd"/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programmis plaanitakse taotleda õpirände akrediteeringut;</w:t>
      </w:r>
    </w:p>
    <w:p w14:paraId="321CFB18" w14:textId="7970E1FA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jätkatakse r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ahatarkuse teemaga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08780CF8" w14:textId="06C53335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lastevanemate akadeemia loengud võiksid edaspidi toimuda hübriid kohtumistena (veebiülekanne ja kohal käimine);</w:t>
      </w:r>
    </w:p>
    <w:p w14:paraId="420A12F8" w14:textId="7967D4FA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h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uviringides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käijate osakaal on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70%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protsendi juures ja paljud õpilased osalevad huvitegevuses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ka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väljapool kooli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01BF02FA" w14:textId="206CA30D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plaanitakse avada v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äitlusring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, mis on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lastele tasuta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544B07BD" w14:textId="626022B0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ooli karjääriõpetusega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ollakse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väga rahul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ja õ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pilased on oma edasiõppimisvõimalused põhjalikult läbi analüüsinud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406AA501" w14:textId="6491071F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koolil ega lasteaial käesoleval aastal eraldi eripedagoogi ei ole;</w:t>
      </w:r>
    </w:p>
    <w:p w14:paraId="6D335CC0" w14:textId="4F571F2E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õpetajate kvalifitseerituse tase on väga hea ja vastab riigi keskmisele;</w:t>
      </w:r>
    </w:p>
    <w:p w14:paraId="5FD84DC0" w14:textId="1D0318F3" w:rsidR="004237F1" w:rsidRDefault="004237F1" w:rsidP="004237F1">
      <w:pPr>
        <w:pStyle w:val="ListParagraph"/>
        <w:numPr>
          <w:ilvl w:val="0"/>
          <w:numId w:val="5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kooli poolt antakse lastele koolimärkmikud ja eraldi päevikut lapsevanem ostma ei pea;</w:t>
      </w:r>
    </w:p>
    <w:p w14:paraId="303312DD" w14:textId="41607D29" w:rsidR="004237F1" w:rsidRPr="009842FE" w:rsidRDefault="004237F1" w:rsidP="004237F1">
      <w:pPr>
        <w:pStyle w:val="ListParagraph"/>
        <w:numPr>
          <w:ilvl w:val="0"/>
          <w:numId w:val="5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kooli e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ksamit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e tu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lemused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olid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head.</w:t>
      </w:r>
    </w:p>
    <w:p w14:paraId="26902B01" w14:textId="77777777" w:rsidR="004237F1" w:rsidRDefault="004237F1" w:rsidP="004237F1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4237F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Lasteaia aruandest toodi välja järgmised punktid: </w:t>
      </w:r>
    </w:p>
    <w:p w14:paraId="66C2FF30" w14:textId="642F4183" w:rsidR="002D4B5A" w:rsidRPr="002D4B5A" w:rsidRDefault="002D4B5A" w:rsidP="002D4B5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Kirsikeste rühma õpetaja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tuleb kooli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tööle 1. klassi juhatajaks, mistõttu on algaval õppeaastal </w:t>
      </w:r>
      <w:r w:rsidRPr="00124F9A">
        <w:rPr>
          <w:rFonts w:ascii="Times New Roman" w:eastAsia="Times New Roman" w:hAnsi="Times New Roman" w:cs="Times New Roman"/>
          <w:color w:val="222222"/>
          <w:lang w:val="et-EE" w:eastAsia="en-GB"/>
        </w:rPr>
        <w:t>lastel veelgi sujuvam üleminek lasteaiast kooli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30EB3CF8" w14:textId="7A8BF856" w:rsidR="004237F1" w:rsidRDefault="004237F1" w:rsidP="004237F1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lastRenderedPageBreak/>
        <w:t>õ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uesõppe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rakendamine jätkub ja kehtestatakse õuesõppe kord;</w:t>
      </w:r>
    </w:p>
    <w:p w14:paraId="43D03C03" w14:textId="77777777" w:rsidR="002D4B5A" w:rsidRDefault="004237F1" w:rsidP="002D4B5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tehakse tihedat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koostöö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d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Haapsalu Kutsehariduskeskusega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3D6F3525" w14:textId="057BCD0F" w:rsidR="002D4B5A" w:rsidRPr="002D4B5A" w:rsidRDefault="002D4B5A" w:rsidP="002D4B5A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2D4B5A">
        <w:rPr>
          <w:rFonts w:ascii="Times New Roman" w:eastAsia="Times New Roman" w:hAnsi="Times New Roman" w:cs="Times New Roman"/>
          <w:color w:val="222222"/>
          <w:lang w:val="et-EE" w:eastAsia="en-GB"/>
        </w:rPr>
        <w:t>Endiselt on probleem telefonide ja digiseadmetega – õpetajatel ei ole võimalusi ise digiseadmetes midagi alla laadida, tarkvara uuendada, midagi seadistada jne</w:t>
      </w:r>
      <w:r w:rsidRPr="002D4B5A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. Lahendusena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pakuti välja</w:t>
      </w:r>
      <w:r w:rsidRPr="002D4B5A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vähemalt 0,2 koormusega haridustehnoloogi </w:t>
      </w:r>
      <w:r w:rsidRPr="002D4B5A">
        <w:rPr>
          <w:rFonts w:ascii="Times New Roman" w:eastAsia="Times New Roman" w:hAnsi="Times New Roman" w:cs="Times New Roman"/>
          <w:color w:val="222222"/>
          <w:lang w:val="et-EE" w:eastAsia="en-GB"/>
        </w:rPr>
        <w:t>ametikoha loomine</w:t>
      </w:r>
      <w:r w:rsidRPr="002D4B5A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ja sobiv inimene on lasteaias juba olemas.</w:t>
      </w:r>
      <w:r w:rsidRPr="002D4B5A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Pr="002D4B5A">
        <w:rPr>
          <w:rFonts w:ascii="Times New Roman" w:eastAsia="Times New Roman" w:hAnsi="Times New Roman" w:cs="Times New Roman"/>
          <w:color w:val="222222"/>
          <w:lang w:val="et-EE" w:eastAsia="en-GB"/>
        </w:rPr>
        <w:t>Hoolekogu volitas direktori probleemiga edasi tegelema, et vallaga konkreetselt läbi rääkida ja kokku leppida olukorra lahendus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35F2D2D2" w14:textId="3117F799" w:rsidR="004237F1" w:rsidRDefault="004237F1" w:rsidP="004237F1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l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asteaeda Päiksekeste rühma juures avatakse uus mänguväljak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;</w:t>
      </w:r>
    </w:p>
    <w:p w14:paraId="7231098A" w14:textId="49FDDB7F" w:rsidR="004237F1" w:rsidRPr="004237F1" w:rsidRDefault="004237F1" w:rsidP="004237F1">
      <w:pPr>
        <w:pStyle w:val="ListParagraph"/>
        <w:numPr>
          <w:ilvl w:val="0"/>
          <w:numId w:val="48"/>
        </w:numPr>
        <w:spacing w:line="48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ü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ldiselt on rühmad täis, aga mõned varukohad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siiski </w:t>
      </w:r>
      <w:r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>on.</w:t>
      </w:r>
    </w:p>
    <w:p w14:paraId="732AD8BF" w14:textId="57DB541A" w:rsidR="0022445C" w:rsidRPr="009842FE" w:rsidRDefault="00253032" w:rsidP="009842FE">
      <w:pPr>
        <w:pStyle w:val="ListParagraph"/>
        <w:numPr>
          <w:ilvl w:val="0"/>
          <w:numId w:val="44"/>
        </w:numPr>
        <w:shd w:val="clear" w:color="auto" w:fill="FFFFFF"/>
        <w:spacing w:after="240" w:line="48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9842FE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Arvamuse andmine õppekava muudatustele sh hindamisjuhendi muudatustele.</w:t>
      </w:r>
    </w:p>
    <w:p w14:paraId="52DA9889" w14:textId="32E4AD94" w:rsidR="00253032" w:rsidRDefault="0057699F" w:rsidP="009842F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Direktor andis ülevaate hindamisjuhendi muudatustest. </w:t>
      </w:r>
      <w:r w:rsidR="004237F1">
        <w:rPr>
          <w:rFonts w:ascii="Times New Roman" w:eastAsia="Times New Roman" w:hAnsi="Times New Roman" w:cs="Times New Roman"/>
          <w:color w:val="222222"/>
          <w:lang w:val="et-EE" w:eastAsia="en-GB"/>
        </w:rPr>
        <w:t>Hindamisjuhendi muutmisel võeti arvesse õpetajate ettepanekuid, õpilaste sisendeid</w:t>
      </w:r>
      <w:r w:rsidR="004237F1"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4237F1">
        <w:rPr>
          <w:rFonts w:ascii="Times New Roman" w:eastAsia="Times New Roman" w:hAnsi="Times New Roman" w:cs="Times New Roman"/>
          <w:color w:val="222222"/>
          <w:lang w:val="et-EE" w:eastAsia="en-GB"/>
        </w:rPr>
        <w:t>ja</w:t>
      </w:r>
      <w:r w:rsidR="004237F1" w:rsidRPr="00891A40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 tulevaste 9. klassi õpilaste tagasiside küsitluse tulemus</w:t>
      </w:r>
      <w:r w:rsidR="004237F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i. </w:t>
      </w:r>
      <w:r w:rsidR="004237F1" w:rsidRPr="00253032">
        <w:rPr>
          <w:rFonts w:ascii="Times New Roman" w:hAnsi="Times New Roman" w:cs="Times New Roman"/>
          <w:color w:val="000000" w:themeColor="text1"/>
          <w:lang w:val="et-EE"/>
        </w:rPr>
        <w:t xml:space="preserve">Hindamisperioode saab olema </w:t>
      </w:r>
      <w:r w:rsidR="004237F1">
        <w:rPr>
          <w:rFonts w:ascii="Times New Roman" w:hAnsi="Times New Roman" w:cs="Times New Roman"/>
          <w:color w:val="000000" w:themeColor="text1"/>
          <w:lang w:val="et-EE"/>
        </w:rPr>
        <w:t xml:space="preserve">senise </w:t>
      </w:r>
      <w:r w:rsidR="004237F1" w:rsidRPr="00253032">
        <w:rPr>
          <w:rFonts w:ascii="Times New Roman" w:hAnsi="Times New Roman" w:cs="Times New Roman"/>
          <w:color w:val="000000" w:themeColor="text1"/>
          <w:lang w:val="et-EE"/>
        </w:rPr>
        <w:t xml:space="preserve">3 asemel 2 ning hindama </w:t>
      </w:r>
      <w:r w:rsidR="004237F1">
        <w:rPr>
          <w:rFonts w:ascii="Times New Roman" w:hAnsi="Times New Roman" w:cs="Times New Roman"/>
          <w:color w:val="000000" w:themeColor="text1"/>
          <w:lang w:val="et-EE"/>
        </w:rPr>
        <w:t xml:space="preserve">hakatakse </w:t>
      </w:r>
      <w:r w:rsidR="004237F1" w:rsidRPr="00253032">
        <w:rPr>
          <w:rFonts w:ascii="Times New Roman" w:hAnsi="Times New Roman" w:cs="Times New Roman"/>
          <w:color w:val="000000" w:themeColor="text1"/>
          <w:lang w:val="et-EE"/>
        </w:rPr>
        <w:t>alates 2. kooliastmest protsendipõhiselt.</w:t>
      </w:r>
      <w:r w:rsidR="004237F1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4237F1" w:rsidRPr="00253032">
        <w:rPr>
          <w:rFonts w:ascii="Times New Roman" w:hAnsi="Times New Roman" w:cs="Times New Roman"/>
          <w:color w:val="000000" w:themeColor="text1"/>
          <w:lang w:val="et-EE"/>
        </w:rPr>
        <w:t>Hindamisjuhendi muutmise eesmärgiks on iga õpilase areng ja tema potentsiaali maksimaalne avastamine ja toetamine.</w:t>
      </w:r>
      <w:r w:rsidR="004237F1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4237F1" w:rsidRPr="00253032">
        <w:rPr>
          <w:rFonts w:ascii="Times New Roman" w:hAnsi="Times New Roman" w:cs="Times New Roman"/>
          <w:color w:val="000000" w:themeColor="text1"/>
          <w:lang w:val="et-EE"/>
        </w:rPr>
        <w:t>2 nädalatunni puhul saab õpilane 2x kuus kirjalikku tagasisidet ning 1 nädalatunni puhul 1x kuus kirjalik tagasiside.</w:t>
      </w:r>
      <w:r w:rsidR="004237F1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4237F1" w:rsidRPr="00253032">
        <w:rPr>
          <w:rFonts w:ascii="Times New Roman" w:hAnsi="Times New Roman" w:cs="Times New Roman"/>
          <w:color w:val="000000" w:themeColor="text1"/>
          <w:lang w:val="et-EE"/>
        </w:rPr>
        <w:t>%</w:t>
      </w:r>
      <w:r w:rsidR="004237F1">
        <w:rPr>
          <w:rFonts w:ascii="Times New Roman" w:hAnsi="Times New Roman" w:cs="Times New Roman"/>
          <w:color w:val="000000" w:themeColor="text1"/>
          <w:lang w:val="et-EE"/>
        </w:rPr>
        <w:t>-</w:t>
      </w:r>
      <w:r w:rsidR="004237F1" w:rsidRPr="00253032">
        <w:rPr>
          <w:rFonts w:ascii="Times New Roman" w:hAnsi="Times New Roman" w:cs="Times New Roman"/>
          <w:color w:val="000000" w:themeColor="text1"/>
          <w:lang w:val="et-EE"/>
        </w:rPr>
        <w:t>põhine hinnang annab nii vanemale kui lapsele varakult sisendi, milline on teadmiste tase, võimalused pingutamiskohtadeks, milline on reaalne ja jõukohane valik edasiõppimist puudutavate otsuste tegemisel</w:t>
      </w:r>
      <w:r w:rsidR="004237F1">
        <w:rPr>
          <w:rFonts w:ascii="Times New Roman" w:hAnsi="Times New Roman" w:cs="Times New Roman"/>
          <w:color w:val="000000" w:themeColor="text1"/>
          <w:lang w:val="et-EE"/>
        </w:rPr>
        <w:t>.</w:t>
      </w:r>
    </w:p>
    <w:p w14:paraId="0B086F74" w14:textId="77777777" w:rsidR="009842FE" w:rsidRPr="009842FE" w:rsidRDefault="009842FE" w:rsidP="009842F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03CEA930" w14:textId="77777777" w:rsidR="00253032" w:rsidRDefault="00253032" w:rsidP="009842FE">
      <w:pPr>
        <w:pStyle w:val="ListParagraph"/>
        <w:numPr>
          <w:ilvl w:val="0"/>
          <w:numId w:val="44"/>
        </w:numPr>
        <w:spacing w:after="240" w:line="48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253032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Info algavast õppeaastast koolis ja lasteaias.</w:t>
      </w:r>
    </w:p>
    <w:p w14:paraId="6CB9416B" w14:textId="77777777" w:rsidR="0057699F" w:rsidRDefault="0057699F" w:rsidP="00DA088E">
      <w:pPr>
        <w:pStyle w:val="ListParagraph"/>
        <w:numPr>
          <w:ilvl w:val="0"/>
          <w:numId w:val="49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Anti ülevaade uute õpetajate ja käimasolevate konkursside kohta.</w:t>
      </w:r>
    </w:p>
    <w:p w14:paraId="3505164B" w14:textId="4EBAEE6A" w:rsidR="00F9621D" w:rsidRPr="00DA088E" w:rsidRDefault="0057699F" w:rsidP="00DA088E">
      <w:pPr>
        <w:pStyle w:val="ListParagraph"/>
        <w:numPr>
          <w:ilvl w:val="0"/>
          <w:numId w:val="49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Kooli p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äevakava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osas muudatusi ei ole</w:t>
      </w:r>
      <w:r w:rsidR="00DA088E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</w:p>
    <w:p w14:paraId="7C1EBCBD" w14:textId="6E4467C9" w:rsidR="0057699F" w:rsidRPr="0057699F" w:rsidRDefault="00F9621D" w:rsidP="0057699F">
      <w:pPr>
        <w:pStyle w:val="ListParagraph"/>
        <w:numPr>
          <w:ilvl w:val="0"/>
          <w:numId w:val="49"/>
        </w:numPr>
        <w:spacing w:after="360" w:line="48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Toitlustaja on sama,</w:t>
      </w:r>
      <w:r w:rsidR="0057699F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kes eelmisel õppeaastal.</w:t>
      </w:r>
    </w:p>
    <w:p w14:paraId="0198123D" w14:textId="77777777" w:rsidR="0022445C" w:rsidRDefault="00253032" w:rsidP="009842FE">
      <w:pPr>
        <w:pStyle w:val="ListParagraph"/>
        <w:numPr>
          <w:ilvl w:val="0"/>
          <w:numId w:val="44"/>
        </w:numPr>
        <w:spacing w:after="240" w:line="48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253032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 xml:space="preserve">Muudatused Saue valla hoolekogude moodustamise korras. </w:t>
      </w:r>
    </w:p>
    <w:p w14:paraId="3C9F6FEC" w14:textId="16299832" w:rsidR="00F9621D" w:rsidRPr="00DA088E" w:rsidRDefault="00253032" w:rsidP="0057699F">
      <w:pPr>
        <w:pStyle w:val="ListParagraph"/>
        <w:spacing w:after="240" w:line="480" w:lineRule="auto"/>
        <w:ind w:left="0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22445C">
        <w:rPr>
          <w:rFonts w:ascii="Times New Roman" w:hAnsi="Times New Roman" w:cs="Times New Roman"/>
          <w:color w:val="000000" w:themeColor="text1"/>
          <w:lang w:val="et-EE"/>
        </w:rPr>
        <w:t>Muudatus puudutab eelkõige kooli lapsevanemate osakaalu hoolekogus</w:t>
      </w:r>
      <w:r w:rsidR="00DA088E">
        <w:rPr>
          <w:rFonts w:ascii="Times New Roman" w:hAnsi="Times New Roman" w:cs="Times New Roman"/>
          <w:color w:val="000000" w:themeColor="text1"/>
          <w:lang w:val="et-EE"/>
        </w:rPr>
        <w:t xml:space="preserve">. Uue määrusega peame end vastavusse viima hiljemalt </w:t>
      </w:r>
      <w:r w:rsidR="00DA088E" w:rsidRPr="0022445C">
        <w:rPr>
          <w:rFonts w:ascii="Times New Roman" w:hAnsi="Times New Roman" w:cs="Times New Roman"/>
          <w:color w:val="000000" w:themeColor="text1"/>
          <w:lang w:val="et-EE"/>
        </w:rPr>
        <w:t>31.10.2024</w:t>
      </w:r>
      <w:r w:rsidR="00DA088E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9842FE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F9621D" w:rsidRPr="00F9621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Alla viiesaja õpilasega koolis kuulub hoolekogu koosseisu 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iga </w:t>
      </w:r>
      <w:r w:rsidR="00F9621D" w:rsidRPr="00F9621D">
        <w:rPr>
          <w:rFonts w:ascii="Times New Roman" w:eastAsia="Times New Roman" w:hAnsi="Times New Roman" w:cs="Times New Roman"/>
          <w:color w:val="222222"/>
          <w:lang w:val="et-EE" w:eastAsia="en-GB"/>
        </w:rPr>
        <w:t>kooliastme kohta üks vanemate esindaja.</w:t>
      </w:r>
      <w:r w:rsidR="00F9621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Lisaks saab veel 2 kohta, sest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kooli poolt võib hoolekogu</w:t>
      </w:r>
      <w:r w:rsidR="00F9621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liikmeid </w:t>
      </w:r>
      <w:r w:rsidR="00F9621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olla sama palju kui lasteaias. Hoolekogu valimised </w:t>
      </w:r>
      <w:r w:rsidR="00F9621D">
        <w:rPr>
          <w:rFonts w:ascii="Times New Roman" w:eastAsia="Times New Roman" w:hAnsi="Times New Roman" w:cs="Times New Roman"/>
          <w:color w:val="222222"/>
          <w:lang w:val="et-EE" w:eastAsia="en-GB"/>
        </w:rPr>
        <w:lastRenderedPageBreak/>
        <w:t>korraldatakse üldkoosolekul, kus valitakse seekord kogu koosseis. Hetkel kooliastme</w:t>
      </w:r>
      <w:r w:rsidR="0057699F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esindajatena 6</w:t>
      </w:r>
      <w:r w:rsidR="00F9621D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lapsevanema</w:t>
      </w:r>
      <w:r w:rsidR="0057699F">
        <w:rPr>
          <w:rFonts w:ascii="Times New Roman" w:eastAsia="Times New Roman" w:hAnsi="Times New Roman" w:cs="Times New Roman"/>
          <w:color w:val="222222"/>
          <w:lang w:val="et-EE" w:eastAsia="en-GB"/>
        </w:rPr>
        <w:t>t.</w:t>
      </w:r>
    </w:p>
    <w:p w14:paraId="3243B2F7" w14:textId="77777777" w:rsidR="0022445C" w:rsidRDefault="000317D4" w:rsidP="009842FE">
      <w:pPr>
        <w:pStyle w:val="ListParagraph"/>
        <w:numPr>
          <w:ilvl w:val="0"/>
          <w:numId w:val="44"/>
        </w:numPr>
        <w:spacing w:after="24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r w:rsidRPr="000317D4">
        <w:rPr>
          <w:rFonts w:ascii="Times New Roman" w:hAnsi="Times New Roman" w:cs="Times New Roman"/>
          <w:b/>
          <w:bCs/>
          <w:color w:val="000000" w:themeColor="text1"/>
          <w:lang w:val="et-EE"/>
        </w:rPr>
        <w:t>Kohal algatatud teemad</w:t>
      </w:r>
    </w:p>
    <w:p w14:paraId="1158F1E4" w14:textId="751B796A" w:rsidR="00DA088E" w:rsidRDefault="00F9621D" w:rsidP="00DA088E">
      <w:pPr>
        <w:pStyle w:val="ListParagraph"/>
        <w:numPr>
          <w:ilvl w:val="0"/>
          <w:numId w:val="50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Üldkoosoleku aega </w:t>
      </w:r>
      <w:r w:rsidR="0057699F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täpsustamisel. Enamasti on toimunud septembri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2. nädalal, siis kui huviringid on selgunud.</w:t>
      </w:r>
    </w:p>
    <w:p w14:paraId="23181B86" w14:textId="5531BDE6" w:rsidR="00DA088E" w:rsidRDefault="0057699F" w:rsidP="00DA088E">
      <w:pPr>
        <w:pStyle w:val="ListParagraph"/>
        <w:numPr>
          <w:ilvl w:val="0"/>
          <w:numId w:val="50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Tutvustati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Ääsmäe koolis läbi viidud ohuennetuspäeva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, kus k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>äsitletakse e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rineva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>i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d teema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>si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d, mi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>s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on suunatud just põhikoolidele. Koolile võiks sobida juuni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2025 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esime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s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e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l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nädal.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Hoolekogu liige suhtleb </w:t>
      </w:r>
      <w:r w:rsidR="00F9621D"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ürituse kontaktisikuga.</w:t>
      </w:r>
    </w:p>
    <w:p w14:paraId="24C66EBA" w14:textId="0377B6B1" w:rsidR="00DA088E" w:rsidRPr="00DA088E" w:rsidRDefault="00DA088E" w:rsidP="00DA088E">
      <w:pPr>
        <w:pStyle w:val="ListParagraph"/>
        <w:numPr>
          <w:ilvl w:val="0"/>
          <w:numId w:val="50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13. oktoobril on mõisakontsert, kus esineb Karl-Erik </w:t>
      </w:r>
      <w:proofErr w:type="spellStart"/>
      <w:r>
        <w:rPr>
          <w:rFonts w:ascii="Times New Roman" w:eastAsia="Times New Roman" w:hAnsi="Times New Roman" w:cs="Times New Roman"/>
          <w:color w:val="222222"/>
          <w:lang w:val="et-EE" w:eastAsia="en-GB"/>
        </w:rPr>
        <w:t>Taukar</w:t>
      </w:r>
      <w:proofErr w:type="spellEnd"/>
      <w:r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</w:p>
    <w:p w14:paraId="74AB7C60" w14:textId="159A42F7" w:rsidR="00C31B9D" w:rsidRPr="009842FE" w:rsidRDefault="00F9621D" w:rsidP="009842FE">
      <w:pPr>
        <w:pStyle w:val="ListParagraph"/>
        <w:numPr>
          <w:ilvl w:val="0"/>
          <w:numId w:val="50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>17. nov</w:t>
      </w:r>
      <w:r w:rsid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on</w:t>
      </w:r>
      <w:r w:rsidRPr="00DA088E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kogukonna/tervisepäev</w:t>
      </w:r>
      <w:r w:rsidR="009842FE"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</w:p>
    <w:sectPr w:rsidR="00C31B9D" w:rsidRPr="009842FE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0538" w14:textId="77777777" w:rsidR="007302FC" w:rsidRDefault="007302FC" w:rsidP="006B57B4">
      <w:r>
        <w:separator/>
      </w:r>
    </w:p>
  </w:endnote>
  <w:endnote w:type="continuationSeparator" w:id="0">
    <w:p w14:paraId="3B062122" w14:textId="77777777" w:rsidR="007302FC" w:rsidRDefault="007302FC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0420" w14:textId="77777777" w:rsidR="007302FC" w:rsidRDefault="007302FC" w:rsidP="006B57B4">
      <w:r>
        <w:separator/>
      </w:r>
    </w:p>
  </w:footnote>
  <w:footnote w:type="continuationSeparator" w:id="0">
    <w:p w14:paraId="0C221960" w14:textId="77777777" w:rsidR="007302FC" w:rsidRDefault="007302FC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0A407659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D000D"/>
    <w:multiLevelType w:val="hybridMultilevel"/>
    <w:tmpl w:val="8B2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D02"/>
    <w:multiLevelType w:val="hybridMultilevel"/>
    <w:tmpl w:val="9E0A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E6316"/>
    <w:multiLevelType w:val="hybridMultilevel"/>
    <w:tmpl w:val="6AD2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342B5"/>
    <w:multiLevelType w:val="hybridMultilevel"/>
    <w:tmpl w:val="C5BE9B00"/>
    <w:lvl w:ilvl="0" w:tplc="C3B46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0E0E593B"/>
    <w:multiLevelType w:val="hybridMultilevel"/>
    <w:tmpl w:val="CB401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54AAD"/>
    <w:multiLevelType w:val="hybridMultilevel"/>
    <w:tmpl w:val="8BDE51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20BF2"/>
    <w:multiLevelType w:val="hybridMultilevel"/>
    <w:tmpl w:val="0A2C98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3A1E3F"/>
    <w:multiLevelType w:val="hybridMultilevel"/>
    <w:tmpl w:val="F9246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C7D46"/>
    <w:multiLevelType w:val="hybridMultilevel"/>
    <w:tmpl w:val="83D6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193D"/>
    <w:multiLevelType w:val="hybridMultilevel"/>
    <w:tmpl w:val="C83E9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51C01"/>
    <w:multiLevelType w:val="hybridMultilevel"/>
    <w:tmpl w:val="92A68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32271"/>
    <w:multiLevelType w:val="hybridMultilevel"/>
    <w:tmpl w:val="EB98A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013EC2"/>
    <w:multiLevelType w:val="multilevel"/>
    <w:tmpl w:val="CA3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9A4ED0"/>
    <w:multiLevelType w:val="hybridMultilevel"/>
    <w:tmpl w:val="921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6158F"/>
    <w:multiLevelType w:val="multilevel"/>
    <w:tmpl w:val="6A86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D10A6"/>
    <w:multiLevelType w:val="hybridMultilevel"/>
    <w:tmpl w:val="D85A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1683F"/>
    <w:multiLevelType w:val="multilevel"/>
    <w:tmpl w:val="324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2B0190"/>
    <w:multiLevelType w:val="hybridMultilevel"/>
    <w:tmpl w:val="3292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24E3B"/>
    <w:multiLevelType w:val="hybridMultilevel"/>
    <w:tmpl w:val="E410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1C28"/>
    <w:multiLevelType w:val="hybridMultilevel"/>
    <w:tmpl w:val="CA0A6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E35B1D"/>
    <w:multiLevelType w:val="hybridMultilevel"/>
    <w:tmpl w:val="BEA2078A"/>
    <w:lvl w:ilvl="0" w:tplc="BCF468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549AE"/>
    <w:multiLevelType w:val="hybridMultilevel"/>
    <w:tmpl w:val="D2384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4B0AE2"/>
    <w:multiLevelType w:val="hybridMultilevel"/>
    <w:tmpl w:val="651A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64AB5"/>
    <w:multiLevelType w:val="hybridMultilevel"/>
    <w:tmpl w:val="E64C6F9C"/>
    <w:lvl w:ilvl="0" w:tplc="297E3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F6CE9"/>
    <w:multiLevelType w:val="hybridMultilevel"/>
    <w:tmpl w:val="AC7A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A5E6C"/>
    <w:multiLevelType w:val="hybridMultilevel"/>
    <w:tmpl w:val="5B9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26"/>
  </w:num>
  <w:num w:numId="3" w16cid:durableId="1656105661">
    <w:abstractNumId w:val="39"/>
  </w:num>
  <w:num w:numId="4" w16cid:durableId="2103186571">
    <w:abstractNumId w:val="22"/>
  </w:num>
  <w:num w:numId="5" w16cid:durableId="1148522656">
    <w:abstractNumId w:val="3"/>
  </w:num>
  <w:num w:numId="6" w16cid:durableId="592856534">
    <w:abstractNumId w:val="23"/>
  </w:num>
  <w:num w:numId="7" w16cid:durableId="2038963225">
    <w:abstractNumId w:val="8"/>
  </w:num>
  <w:num w:numId="8" w16cid:durableId="38406145">
    <w:abstractNumId w:val="18"/>
  </w:num>
  <w:num w:numId="9" w16cid:durableId="1914125841">
    <w:abstractNumId w:val="25"/>
  </w:num>
  <w:num w:numId="10" w16cid:durableId="2121296178">
    <w:abstractNumId w:val="19"/>
  </w:num>
  <w:num w:numId="11" w16cid:durableId="893156229">
    <w:abstractNumId w:val="47"/>
  </w:num>
  <w:num w:numId="12" w16cid:durableId="1367750832">
    <w:abstractNumId w:val="31"/>
  </w:num>
  <w:num w:numId="13" w16cid:durableId="1263997339">
    <w:abstractNumId w:val="16"/>
  </w:num>
  <w:num w:numId="14" w16cid:durableId="1068654382">
    <w:abstractNumId w:val="1"/>
  </w:num>
  <w:num w:numId="15" w16cid:durableId="1795826929">
    <w:abstractNumId w:val="45"/>
  </w:num>
  <w:num w:numId="16" w16cid:durableId="401216081">
    <w:abstractNumId w:val="32"/>
  </w:num>
  <w:num w:numId="17" w16cid:durableId="1346983108">
    <w:abstractNumId w:val="15"/>
  </w:num>
  <w:num w:numId="18" w16cid:durableId="865404630">
    <w:abstractNumId w:val="13"/>
  </w:num>
  <w:num w:numId="19" w16cid:durableId="618801828">
    <w:abstractNumId w:val="50"/>
  </w:num>
  <w:num w:numId="20" w16cid:durableId="273446839">
    <w:abstractNumId w:val="46"/>
  </w:num>
  <w:num w:numId="21" w16cid:durableId="2059157815">
    <w:abstractNumId w:val="12"/>
  </w:num>
  <w:num w:numId="22" w16cid:durableId="1176919939">
    <w:abstractNumId w:val="40"/>
  </w:num>
  <w:num w:numId="23" w16cid:durableId="1356495592">
    <w:abstractNumId w:val="37"/>
  </w:num>
  <w:num w:numId="24" w16cid:durableId="1772890835">
    <w:abstractNumId w:val="4"/>
  </w:num>
  <w:num w:numId="25" w16cid:durableId="1133594585">
    <w:abstractNumId w:val="10"/>
  </w:num>
  <w:num w:numId="26" w16cid:durableId="1925140641">
    <w:abstractNumId w:val="44"/>
  </w:num>
  <w:num w:numId="27" w16cid:durableId="1864515340">
    <w:abstractNumId w:val="42"/>
  </w:num>
  <w:num w:numId="28" w16cid:durableId="1810054074">
    <w:abstractNumId w:val="2"/>
  </w:num>
  <w:num w:numId="29" w16cid:durableId="1763062785">
    <w:abstractNumId w:val="29"/>
  </w:num>
  <w:num w:numId="30" w16cid:durableId="373818109">
    <w:abstractNumId w:val="27"/>
  </w:num>
  <w:num w:numId="31" w16cid:durableId="1504275452">
    <w:abstractNumId w:val="49"/>
  </w:num>
  <w:num w:numId="32" w16cid:durableId="1835416041">
    <w:abstractNumId w:val="7"/>
  </w:num>
  <w:num w:numId="33" w16cid:durableId="430978466">
    <w:abstractNumId w:val="34"/>
  </w:num>
  <w:num w:numId="34" w16cid:durableId="523595023">
    <w:abstractNumId w:val="30"/>
  </w:num>
  <w:num w:numId="35" w16cid:durableId="1456947129">
    <w:abstractNumId w:val="36"/>
  </w:num>
  <w:num w:numId="36" w16cid:durableId="1084452046">
    <w:abstractNumId w:val="43"/>
  </w:num>
  <w:num w:numId="37" w16cid:durableId="1791044832">
    <w:abstractNumId w:val="20"/>
  </w:num>
  <w:num w:numId="38" w16cid:durableId="153618094">
    <w:abstractNumId w:val="48"/>
  </w:num>
  <w:num w:numId="39" w16cid:durableId="1545748155">
    <w:abstractNumId w:val="21"/>
  </w:num>
  <w:num w:numId="40" w16cid:durableId="30807916">
    <w:abstractNumId w:val="11"/>
  </w:num>
  <w:num w:numId="41" w16cid:durableId="607080503">
    <w:abstractNumId w:val="14"/>
  </w:num>
  <w:num w:numId="42" w16cid:durableId="2084176567">
    <w:abstractNumId w:val="24"/>
  </w:num>
  <w:num w:numId="43" w16cid:durableId="1055785475">
    <w:abstractNumId w:val="28"/>
  </w:num>
  <w:num w:numId="44" w16cid:durableId="1519001444">
    <w:abstractNumId w:val="41"/>
  </w:num>
  <w:num w:numId="45" w16cid:durableId="1086805665">
    <w:abstractNumId w:val="17"/>
  </w:num>
  <w:num w:numId="46" w16cid:durableId="1542664711">
    <w:abstractNumId w:val="38"/>
  </w:num>
  <w:num w:numId="47" w16cid:durableId="1262764366">
    <w:abstractNumId w:val="9"/>
  </w:num>
  <w:num w:numId="48" w16cid:durableId="868878719">
    <w:abstractNumId w:val="5"/>
  </w:num>
  <w:num w:numId="49" w16cid:durableId="1420173233">
    <w:abstractNumId w:val="6"/>
  </w:num>
  <w:num w:numId="50" w16cid:durableId="1166822470">
    <w:abstractNumId w:val="35"/>
  </w:num>
  <w:num w:numId="51" w16cid:durableId="3272489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05D27"/>
    <w:rsid w:val="00007A18"/>
    <w:rsid w:val="0001094F"/>
    <w:rsid w:val="00011411"/>
    <w:rsid w:val="000114C2"/>
    <w:rsid w:val="00025A94"/>
    <w:rsid w:val="000317D4"/>
    <w:rsid w:val="000326A7"/>
    <w:rsid w:val="00035E6A"/>
    <w:rsid w:val="00037CF6"/>
    <w:rsid w:val="00037FF8"/>
    <w:rsid w:val="00041E7D"/>
    <w:rsid w:val="0004472F"/>
    <w:rsid w:val="0004515E"/>
    <w:rsid w:val="00047DBE"/>
    <w:rsid w:val="00054071"/>
    <w:rsid w:val="00066D6F"/>
    <w:rsid w:val="00066EAB"/>
    <w:rsid w:val="000964B4"/>
    <w:rsid w:val="00096AE1"/>
    <w:rsid w:val="000A0D0E"/>
    <w:rsid w:val="000A0D2C"/>
    <w:rsid w:val="000A3F82"/>
    <w:rsid w:val="000A4B54"/>
    <w:rsid w:val="000A72B2"/>
    <w:rsid w:val="000B1213"/>
    <w:rsid w:val="000B33B1"/>
    <w:rsid w:val="000B4BDB"/>
    <w:rsid w:val="000B562D"/>
    <w:rsid w:val="000C18BA"/>
    <w:rsid w:val="000C3859"/>
    <w:rsid w:val="000C5367"/>
    <w:rsid w:val="000D2766"/>
    <w:rsid w:val="000D3CFD"/>
    <w:rsid w:val="000E01B9"/>
    <w:rsid w:val="000E092C"/>
    <w:rsid w:val="000F44AC"/>
    <w:rsid w:val="000F49FC"/>
    <w:rsid w:val="0011482E"/>
    <w:rsid w:val="00120689"/>
    <w:rsid w:val="00123671"/>
    <w:rsid w:val="001242DE"/>
    <w:rsid w:val="001269EC"/>
    <w:rsid w:val="00132DCE"/>
    <w:rsid w:val="001354A4"/>
    <w:rsid w:val="00137416"/>
    <w:rsid w:val="001548CB"/>
    <w:rsid w:val="00162237"/>
    <w:rsid w:val="00170B93"/>
    <w:rsid w:val="001719D6"/>
    <w:rsid w:val="00173CDE"/>
    <w:rsid w:val="00175C35"/>
    <w:rsid w:val="00176CB5"/>
    <w:rsid w:val="0019563F"/>
    <w:rsid w:val="001A23B8"/>
    <w:rsid w:val="001A604B"/>
    <w:rsid w:val="001B1748"/>
    <w:rsid w:val="001B1FA0"/>
    <w:rsid w:val="001B63AA"/>
    <w:rsid w:val="001C1450"/>
    <w:rsid w:val="001D1B33"/>
    <w:rsid w:val="001E097E"/>
    <w:rsid w:val="001E1D6E"/>
    <w:rsid w:val="001F638E"/>
    <w:rsid w:val="00201CB3"/>
    <w:rsid w:val="00216251"/>
    <w:rsid w:val="0022024A"/>
    <w:rsid w:val="0022445C"/>
    <w:rsid w:val="00227D8E"/>
    <w:rsid w:val="002316BA"/>
    <w:rsid w:val="00250A51"/>
    <w:rsid w:val="0025249B"/>
    <w:rsid w:val="00252AAA"/>
    <w:rsid w:val="00253032"/>
    <w:rsid w:val="00263B5A"/>
    <w:rsid w:val="002647E7"/>
    <w:rsid w:val="00264C7A"/>
    <w:rsid w:val="00264D81"/>
    <w:rsid w:val="00264E3A"/>
    <w:rsid w:val="00265033"/>
    <w:rsid w:val="002653D7"/>
    <w:rsid w:val="00286C51"/>
    <w:rsid w:val="00290C69"/>
    <w:rsid w:val="00291209"/>
    <w:rsid w:val="002935BA"/>
    <w:rsid w:val="002A013A"/>
    <w:rsid w:val="002C4881"/>
    <w:rsid w:val="002C4907"/>
    <w:rsid w:val="002D4B5A"/>
    <w:rsid w:val="002D6179"/>
    <w:rsid w:val="002D7B49"/>
    <w:rsid w:val="002E0BB7"/>
    <w:rsid w:val="002E6891"/>
    <w:rsid w:val="002F639C"/>
    <w:rsid w:val="0030289C"/>
    <w:rsid w:val="0031287F"/>
    <w:rsid w:val="00314671"/>
    <w:rsid w:val="00316ECC"/>
    <w:rsid w:val="0031702E"/>
    <w:rsid w:val="00321F72"/>
    <w:rsid w:val="003279B5"/>
    <w:rsid w:val="00334130"/>
    <w:rsid w:val="0034338C"/>
    <w:rsid w:val="00343C02"/>
    <w:rsid w:val="00351A75"/>
    <w:rsid w:val="00352496"/>
    <w:rsid w:val="00355EE6"/>
    <w:rsid w:val="00362D6E"/>
    <w:rsid w:val="00363D5E"/>
    <w:rsid w:val="0036442A"/>
    <w:rsid w:val="00371051"/>
    <w:rsid w:val="00372D3A"/>
    <w:rsid w:val="00373A73"/>
    <w:rsid w:val="00382BE0"/>
    <w:rsid w:val="003832B8"/>
    <w:rsid w:val="00386219"/>
    <w:rsid w:val="003A0DB4"/>
    <w:rsid w:val="003A0E8C"/>
    <w:rsid w:val="003A1454"/>
    <w:rsid w:val="003A544D"/>
    <w:rsid w:val="003B3330"/>
    <w:rsid w:val="003B673C"/>
    <w:rsid w:val="003C03EA"/>
    <w:rsid w:val="003C0826"/>
    <w:rsid w:val="003C08EB"/>
    <w:rsid w:val="003E529C"/>
    <w:rsid w:val="003F23D7"/>
    <w:rsid w:val="00400154"/>
    <w:rsid w:val="00401128"/>
    <w:rsid w:val="00401158"/>
    <w:rsid w:val="004150A3"/>
    <w:rsid w:val="004237F1"/>
    <w:rsid w:val="00426091"/>
    <w:rsid w:val="004260DF"/>
    <w:rsid w:val="00437201"/>
    <w:rsid w:val="004426C6"/>
    <w:rsid w:val="00447224"/>
    <w:rsid w:val="00447F18"/>
    <w:rsid w:val="00450C0E"/>
    <w:rsid w:val="00451950"/>
    <w:rsid w:val="00455022"/>
    <w:rsid w:val="0045714F"/>
    <w:rsid w:val="00457973"/>
    <w:rsid w:val="00457C5D"/>
    <w:rsid w:val="00457DFA"/>
    <w:rsid w:val="00464A19"/>
    <w:rsid w:val="00470D7B"/>
    <w:rsid w:val="00472E00"/>
    <w:rsid w:val="004843E8"/>
    <w:rsid w:val="0049152B"/>
    <w:rsid w:val="00491802"/>
    <w:rsid w:val="004922B8"/>
    <w:rsid w:val="004977AE"/>
    <w:rsid w:val="004A1C3C"/>
    <w:rsid w:val="004A6629"/>
    <w:rsid w:val="004B065D"/>
    <w:rsid w:val="004B13C7"/>
    <w:rsid w:val="004B4F57"/>
    <w:rsid w:val="004B5191"/>
    <w:rsid w:val="004B56D6"/>
    <w:rsid w:val="004F1E52"/>
    <w:rsid w:val="004F467E"/>
    <w:rsid w:val="004F76DE"/>
    <w:rsid w:val="00500FED"/>
    <w:rsid w:val="0050693C"/>
    <w:rsid w:val="005149C4"/>
    <w:rsid w:val="00520424"/>
    <w:rsid w:val="00522558"/>
    <w:rsid w:val="00526873"/>
    <w:rsid w:val="00540241"/>
    <w:rsid w:val="00543068"/>
    <w:rsid w:val="005600E3"/>
    <w:rsid w:val="0056783D"/>
    <w:rsid w:val="00571359"/>
    <w:rsid w:val="005714B5"/>
    <w:rsid w:val="0057699F"/>
    <w:rsid w:val="005775BD"/>
    <w:rsid w:val="00582C5A"/>
    <w:rsid w:val="005875C6"/>
    <w:rsid w:val="005A0A68"/>
    <w:rsid w:val="005A7E17"/>
    <w:rsid w:val="005B295B"/>
    <w:rsid w:val="005C0128"/>
    <w:rsid w:val="005C2EA8"/>
    <w:rsid w:val="005C4FCF"/>
    <w:rsid w:val="005D4605"/>
    <w:rsid w:val="005E008C"/>
    <w:rsid w:val="005E46E3"/>
    <w:rsid w:val="005E4E04"/>
    <w:rsid w:val="005F4C1D"/>
    <w:rsid w:val="00604ABE"/>
    <w:rsid w:val="00610332"/>
    <w:rsid w:val="006133B7"/>
    <w:rsid w:val="00614008"/>
    <w:rsid w:val="00627986"/>
    <w:rsid w:val="00636F5E"/>
    <w:rsid w:val="00642B1B"/>
    <w:rsid w:val="00645C03"/>
    <w:rsid w:val="0064628F"/>
    <w:rsid w:val="006479ED"/>
    <w:rsid w:val="00651FFC"/>
    <w:rsid w:val="006555F2"/>
    <w:rsid w:val="006654F3"/>
    <w:rsid w:val="00667416"/>
    <w:rsid w:val="00674CD5"/>
    <w:rsid w:val="006750D2"/>
    <w:rsid w:val="00682052"/>
    <w:rsid w:val="00691000"/>
    <w:rsid w:val="006B57B4"/>
    <w:rsid w:val="006C1F08"/>
    <w:rsid w:val="006D27A6"/>
    <w:rsid w:val="006D4AA1"/>
    <w:rsid w:val="006D684C"/>
    <w:rsid w:val="006E2EF6"/>
    <w:rsid w:val="006F4311"/>
    <w:rsid w:val="007003E4"/>
    <w:rsid w:val="007036CE"/>
    <w:rsid w:val="00710B8F"/>
    <w:rsid w:val="007167E6"/>
    <w:rsid w:val="007209D7"/>
    <w:rsid w:val="00724CB4"/>
    <w:rsid w:val="007302FC"/>
    <w:rsid w:val="00733325"/>
    <w:rsid w:val="007374EB"/>
    <w:rsid w:val="00747CB7"/>
    <w:rsid w:val="00750619"/>
    <w:rsid w:val="00756574"/>
    <w:rsid w:val="00765BF0"/>
    <w:rsid w:val="00771477"/>
    <w:rsid w:val="007734BF"/>
    <w:rsid w:val="00775D29"/>
    <w:rsid w:val="00786019"/>
    <w:rsid w:val="007A1523"/>
    <w:rsid w:val="007B1469"/>
    <w:rsid w:val="007B76F0"/>
    <w:rsid w:val="007C7E4B"/>
    <w:rsid w:val="007D1452"/>
    <w:rsid w:val="007D1C02"/>
    <w:rsid w:val="007D50AC"/>
    <w:rsid w:val="007D584B"/>
    <w:rsid w:val="007F0841"/>
    <w:rsid w:val="007F4149"/>
    <w:rsid w:val="007F7A5F"/>
    <w:rsid w:val="0080613B"/>
    <w:rsid w:val="008068F7"/>
    <w:rsid w:val="00814DB7"/>
    <w:rsid w:val="00815022"/>
    <w:rsid w:val="00822146"/>
    <w:rsid w:val="00837F0C"/>
    <w:rsid w:val="0084052F"/>
    <w:rsid w:val="00842155"/>
    <w:rsid w:val="008511F3"/>
    <w:rsid w:val="00853BD8"/>
    <w:rsid w:val="00855294"/>
    <w:rsid w:val="00862AE1"/>
    <w:rsid w:val="00863E7A"/>
    <w:rsid w:val="00865E72"/>
    <w:rsid w:val="008742AC"/>
    <w:rsid w:val="00877D1B"/>
    <w:rsid w:val="00881926"/>
    <w:rsid w:val="008835BE"/>
    <w:rsid w:val="00891A40"/>
    <w:rsid w:val="00896002"/>
    <w:rsid w:val="008A17EA"/>
    <w:rsid w:val="008A2656"/>
    <w:rsid w:val="008A2942"/>
    <w:rsid w:val="008A2FB2"/>
    <w:rsid w:val="008B14AA"/>
    <w:rsid w:val="008B29D8"/>
    <w:rsid w:val="008B693F"/>
    <w:rsid w:val="008C2BBD"/>
    <w:rsid w:val="008D63DD"/>
    <w:rsid w:val="008E1A01"/>
    <w:rsid w:val="008F3C00"/>
    <w:rsid w:val="00905A37"/>
    <w:rsid w:val="0091574B"/>
    <w:rsid w:val="00920B3A"/>
    <w:rsid w:val="0092255A"/>
    <w:rsid w:val="00925076"/>
    <w:rsid w:val="0093341C"/>
    <w:rsid w:val="00933B8B"/>
    <w:rsid w:val="009357AC"/>
    <w:rsid w:val="00936DFC"/>
    <w:rsid w:val="00937B29"/>
    <w:rsid w:val="0094060E"/>
    <w:rsid w:val="009425E7"/>
    <w:rsid w:val="00942CB1"/>
    <w:rsid w:val="00944BBA"/>
    <w:rsid w:val="00950C17"/>
    <w:rsid w:val="00960250"/>
    <w:rsid w:val="00964613"/>
    <w:rsid w:val="009715AA"/>
    <w:rsid w:val="00971D5C"/>
    <w:rsid w:val="00974CA5"/>
    <w:rsid w:val="0098262B"/>
    <w:rsid w:val="009842FE"/>
    <w:rsid w:val="009869CD"/>
    <w:rsid w:val="00991C58"/>
    <w:rsid w:val="009933C2"/>
    <w:rsid w:val="009A1DFC"/>
    <w:rsid w:val="009A4166"/>
    <w:rsid w:val="009A453F"/>
    <w:rsid w:val="009A4C43"/>
    <w:rsid w:val="009A62D9"/>
    <w:rsid w:val="009A6CA2"/>
    <w:rsid w:val="009B75B8"/>
    <w:rsid w:val="009C27AF"/>
    <w:rsid w:val="009C488A"/>
    <w:rsid w:val="009C490A"/>
    <w:rsid w:val="009C7D7E"/>
    <w:rsid w:val="009D48DF"/>
    <w:rsid w:val="009F418B"/>
    <w:rsid w:val="009F534E"/>
    <w:rsid w:val="00A0319C"/>
    <w:rsid w:val="00A06C75"/>
    <w:rsid w:val="00A14E12"/>
    <w:rsid w:val="00A17FE9"/>
    <w:rsid w:val="00A24788"/>
    <w:rsid w:val="00A25FE4"/>
    <w:rsid w:val="00A36356"/>
    <w:rsid w:val="00A432EB"/>
    <w:rsid w:val="00A60691"/>
    <w:rsid w:val="00A60C58"/>
    <w:rsid w:val="00A6288C"/>
    <w:rsid w:val="00A67261"/>
    <w:rsid w:val="00A73AFE"/>
    <w:rsid w:val="00A807FA"/>
    <w:rsid w:val="00A900DB"/>
    <w:rsid w:val="00A9096F"/>
    <w:rsid w:val="00AA4E33"/>
    <w:rsid w:val="00AA5CB9"/>
    <w:rsid w:val="00AA6AB9"/>
    <w:rsid w:val="00AA7F9A"/>
    <w:rsid w:val="00AB1AEA"/>
    <w:rsid w:val="00AB3BC8"/>
    <w:rsid w:val="00AB51A2"/>
    <w:rsid w:val="00AC4DFB"/>
    <w:rsid w:val="00AE08D9"/>
    <w:rsid w:val="00AE14CB"/>
    <w:rsid w:val="00AF3DCA"/>
    <w:rsid w:val="00B052CF"/>
    <w:rsid w:val="00B112C5"/>
    <w:rsid w:val="00B34C78"/>
    <w:rsid w:val="00B404C0"/>
    <w:rsid w:val="00B63FC2"/>
    <w:rsid w:val="00B67174"/>
    <w:rsid w:val="00B77CEA"/>
    <w:rsid w:val="00B83AEF"/>
    <w:rsid w:val="00B86C1A"/>
    <w:rsid w:val="00B9497F"/>
    <w:rsid w:val="00BA24E3"/>
    <w:rsid w:val="00BC6E45"/>
    <w:rsid w:val="00BC7A97"/>
    <w:rsid w:val="00BD07AC"/>
    <w:rsid w:val="00BD1E6C"/>
    <w:rsid w:val="00BD68FC"/>
    <w:rsid w:val="00BE4075"/>
    <w:rsid w:val="00BE7A8F"/>
    <w:rsid w:val="00BF2679"/>
    <w:rsid w:val="00BF44E8"/>
    <w:rsid w:val="00C01051"/>
    <w:rsid w:val="00C03769"/>
    <w:rsid w:val="00C07900"/>
    <w:rsid w:val="00C1241F"/>
    <w:rsid w:val="00C136DE"/>
    <w:rsid w:val="00C148C0"/>
    <w:rsid w:val="00C14F91"/>
    <w:rsid w:val="00C171C4"/>
    <w:rsid w:val="00C17F9D"/>
    <w:rsid w:val="00C2410B"/>
    <w:rsid w:val="00C24F24"/>
    <w:rsid w:val="00C25548"/>
    <w:rsid w:val="00C27CE7"/>
    <w:rsid w:val="00C27E9F"/>
    <w:rsid w:val="00C308B1"/>
    <w:rsid w:val="00C31B9D"/>
    <w:rsid w:val="00C35BCA"/>
    <w:rsid w:val="00C373C3"/>
    <w:rsid w:val="00C44C32"/>
    <w:rsid w:val="00C46FB6"/>
    <w:rsid w:val="00C51957"/>
    <w:rsid w:val="00C56042"/>
    <w:rsid w:val="00C60D85"/>
    <w:rsid w:val="00C77053"/>
    <w:rsid w:val="00C77138"/>
    <w:rsid w:val="00C83012"/>
    <w:rsid w:val="00C8431F"/>
    <w:rsid w:val="00C849B9"/>
    <w:rsid w:val="00C91E67"/>
    <w:rsid w:val="00C92B25"/>
    <w:rsid w:val="00C92F9C"/>
    <w:rsid w:val="00CA505D"/>
    <w:rsid w:val="00CA6148"/>
    <w:rsid w:val="00CB2198"/>
    <w:rsid w:val="00CB4560"/>
    <w:rsid w:val="00CB4BA7"/>
    <w:rsid w:val="00CC43B3"/>
    <w:rsid w:val="00CD0B03"/>
    <w:rsid w:val="00CD287F"/>
    <w:rsid w:val="00CD2D16"/>
    <w:rsid w:val="00CE1EF3"/>
    <w:rsid w:val="00CE6145"/>
    <w:rsid w:val="00CE7D5E"/>
    <w:rsid w:val="00CF38AA"/>
    <w:rsid w:val="00CF796A"/>
    <w:rsid w:val="00D12710"/>
    <w:rsid w:val="00D2115B"/>
    <w:rsid w:val="00D304F5"/>
    <w:rsid w:val="00D3694C"/>
    <w:rsid w:val="00D517FF"/>
    <w:rsid w:val="00D54C6F"/>
    <w:rsid w:val="00D55D4F"/>
    <w:rsid w:val="00D57928"/>
    <w:rsid w:val="00D67B87"/>
    <w:rsid w:val="00D756FF"/>
    <w:rsid w:val="00D803DE"/>
    <w:rsid w:val="00D80C65"/>
    <w:rsid w:val="00D81F4C"/>
    <w:rsid w:val="00D84128"/>
    <w:rsid w:val="00D94235"/>
    <w:rsid w:val="00DA088E"/>
    <w:rsid w:val="00DA2A75"/>
    <w:rsid w:val="00DB46C4"/>
    <w:rsid w:val="00DC10B1"/>
    <w:rsid w:val="00DC17D6"/>
    <w:rsid w:val="00DC583D"/>
    <w:rsid w:val="00DC78DD"/>
    <w:rsid w:val="00DD03BF"/>
    <w:rsid w:val="00DD21F1"/>
    <w:rsid w:val="00DD29FD"/>
    <w:rsid w:val="00DD5F6B"/>
    <w:rsid w:val="00DE2526"/>
    <w:rsid w:val="00DE347A"/>
    <w:rsid w:val="00DE66C3"/>
    <w:rsid w:val="00DF17EA"/>
    <w:rsid w:val="00DF2943"/>
    <w:rsid w:val="00E0127A"/>
    <w:rsid w:val="00E139CA"/>
    <w:rsid w:val="00E1633B"/>
    <w:rsid w:val="00E23CAD"/>
    <w:rsid w:val="00E33001"/>
    <w:rsid w:val="00E425FE"/>
    <w:rsid w:val="00E429A3"/>
    <w:rsid w:val="00E44380"/>
    <w:rsid w:val="00E46059"/>
    <w:rsid w:val="00E46F3B"/>
    <w:rsid w:val="00E529B3"/>
    <w:rsid w:val="00E5403D"/>
    <w:rsid w:val="00E54394"/>
    <w:rsid w:val="00E64379"/>
    <w:rsid w:val="00E7276B"/>
    <w:rsid w:val="00E73B3B"/>
    <w:rsid w:val="00E74661"/>
    <w:rsid w:val="00E7692B"/>
    <w:rsid w:val="00E82AB6"/>
    <w:rsid w:val="00E82C0C"/>
    <w:rsid w:val="00E83BBE"/>
    <w:rsid w:val="00E9141B"/>
    <w:rsid w:val="00E9605F"/>
    <w:rsid w:val="00E9712C"/>
    <w:rsid w:val="00E97764"/>
    <w:rsid w:val="00EA5CC8"/>
    <w:rsid w:val="00EA6C9D"/>
    <w:rsid w:val="00EB14A6"/>
    <w:rsid w:val="00EB683B"/>
    <w:rsid w:val="00EB695F"/>
    <w:rsid w:val="00EB7CC1"/>
    <w:rsid w:val="00EB7FEC"/>
    <w:rsid w:val="00EC4231"/>
    <w:rsid w:val="00EC4989"/>
    <w:rsid w:val="00EF6A51"/>
    <w:rsid w:val="00F02304"/>
    <w:rsid w:val="00F06B3B"/>
    <w:rsid w:val="00F100BC"/>
    <w:rsid w:val="00F14AEA"/>
    <w:rsid w:val="00F14FD6"/>
    <w:rsid w:val="00F1556E"/>
    <w:rsid w:val="00F179AE"/>
    <w:rsid w:val="00F20BE6"/>
    <w:rsid w:val="00F2227F"/>
    <w:rsid w:val="00F2541E"/>
    <w:rsid w:val="00F3025F"/>
    <w:rsid w:val="00F46B1C"/>
    <w:rsid w:val="00F51412"/>
    <w:rsid w:val="00F706DC"/>
    <w:rsid w:val="00F7264B"/>
    <w:rsid w:val="00F80BD4"/>
    <w:rsid w:val="00F81663"/>
    <w:rsid w:val="00F917D1"/>
    <w:rsid w:val="00F91ACC"/>
    <w:rsid w:val="00F9621D"/>
    <w:rsid w:val="00FA3FD8"/>
    <w:rsid w:val="00FB305E"/>
    <w:rsid w:val="00FB3F2C"/>
    <w:rsid w:val="00FC3E34"/>
    <w:rsid w:val="00FC6FBC"/>
    <w:rsid w:val="00FD14D5"/>
    <w:rsid w:val="00FD55D7"/>
    <w:rsid w:val="00FD725B"/>
    <w:rsid w:val="00FE1D52"/>
    <w:rsid w:val="00FE6E98"/>
    <w:rsid w:val="00FF1B2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  <w:style w:type="character" w:styleId="Hyperlink">
    <w:name w:val="Hyperlink"/>
    <w:basedOn w:val="DefaultParagraphFont"/>
    <w:uiPriority w:val="99"/>
    <w:unhideWhenUsed/>
    <w:rsid w:val="00293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383E5-1E3B-C243-A008-E448C8D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565</Words>
  <Characters>3784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Virve Haavam</cp:lastModifiedBy>
  <cp:revision>5</cp:revision>
  <dcterms:created xsi:type="dcterms:W3CDTF">2024-08-27T21:21:00Z</dcterms:created>
  <dcterms:modified xsi:type="dcterms:W3CDTF">2024-08-28T18:09:00Z</dcterms:modified>
</cp:coreProperties>
</file>